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8A" w:rsidRDefault="00913083" w:rsidP="00253B8A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253B8A">
        <w:rPr>
          <w:rFonts w:ascii="Times New Roman" w:hAnsi="Times New Roman"/>
          <w:b/>
          <w:bCs/>
          <w:caps/>
          <w:sz w:val="72"/>
          <w:szCs w:val="72"/>
        </w:rPr>
        <w:t>Oznámení</w:t>
      </w:r>
    </w:p>
    <w:p w:rsidR="00E0019B" w:rsidRDefault="00913083" w:rsidP="00253B8A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253B8A">
        <w:rPr>
          <w:rFonts w:ascii="Times New Roman" w:hAnsi="Times New Roman"/>
          <w:b/>
          <w:bCs/>
          <w:sz w:val="40"/>
          <w:szCs w:val="40"/>
        </w:rPr>
        <w:t xml:space="preserve">o </w:t>
      </w:r>
      <w:r w:rsidR="00F23E59">
        <w:rPr>
          <w:rFonts w:ascii="Times New Roman" w:hAnsi="Times New Roman"/>
          <w:b/>
          <w:bCs/>
          <w:sz w:val="40"/>
          <w:szCs w:val="40"/>
        </w:rPr>
        <w:t>výběru</w:t>
      </w:r>
      <w:r w:rsidRPr="00253B8A"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E0019B" w:rsidRPr="00253B8A">
        <w:rPr>
          <w:rFonts w:ascii="Times New Roman" w:hAnsi="Times New Roman"/>
          <w:b/>
          <w:bCs/>
          <w:sz w:val="40"/>
          <w:szCs w:val="40"/>
        </w:rPr>
        <w:t>stočného</w:t>
      </w:r>
      <w:r w:rsidR="00B24144">
        <w:rPr>
          <w:rFonts w:ascii="Times New Roman" w:hAnsi="Times New Roman"/>
          <w:b/>
          <w:bCs/>
          <w:sz w:val="40"/>
          <w:szCs w:val="40"/>
        </w:rPr>
        <w:t xml:space="preserve"> pro rok 2016</w:t>
      </w:r>
    </w:p>
    <w:p w:rsidR="00502FB2" w:rsidRPr="000C46B6" w:rsidRDefault="00502FB2" w:rsidP="00502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46B6">
        <w:rPr>
          <w:rFonts w:ascii="Times New Roman" w:eastAsia="Times New Roman" w:hAnsi="Times New Roman" w:cs="Times New Roman"/>
          <w:sz w:val="28"/>
          <w:szCs w:val="28"/>
          <w:lang w:eastAsia="cs-CZ"/>
        </w:rPr>
        <w:t>Obec bude stočné vybírat na základě řádně uzavřených smluv o odvádění odpadních vod. Povinnost vlastníka kanalizace je uzavřít písemnou smlouvu o odvádění odpadních vod s odběratelem jak vyplývá z §8 odst. 6 zákona č. 274/2001 Sb., o vodovodech a kanalizacích.</w:t>
      </w:r>
    </w:p>
    <w:p w:rsidR="00502FB2" w:rsidRPr="000C46B6" w:rsidRDefault="00502FB2" w:rsidP="00502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46B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Zastupitelstvo rozhodlo, že stočné bude vybíráno dle směrných čísel roční potřeby vody, které jsou uvedeny v příloze č. 12 vyhlášky č. 428/2001 </w:t>
      </w:r>
      <w:r w:rsidR="000C46B6" w:rsidRPr="000C46B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Sb., </w:t>
      </w:r>
      <w:r w:rsidR="000C46B6">
        <w:rPr>
          <w:rFonts w:ascii="Times New Roman" w:eastAsia="Times New Roman" w:hAnsi="Times New Roman" w:cs="Times New Roman"/>
          <w:sz w:val="28"/>
          <w:szCs w:val="28"/>
          <w:lang w:eastAsia="cs-CZ"/>
        </w:rPr>
        <w:t>kterou</w:t>
      </w:r>
      <w:r w:rsidRPr="000C46B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se provádí zákon č. 274/2001 Sb.</w:t>
      </w:r>
    </w:p>
    <w:p w:rsidR="00502FB2" w:rsidRPr="000C46B6" w:rsidRDefault="00502FB2" w:rsidP="00502FB2">
      <w:pPr>
        <w:jc w:val="both"/>
        <w:rPr>
          <w:rFonts w:ascii="Times New Roman" w:hAnsi="Times New Roman"/>
          <w:sz w:val="28"/>
          <w:szCs w:val="28"/>
        </w:rPr>
      </w:pPr>
      <w:r w:rsidRPr="000C46B6">
        <w:rPr>
          <w:rFonts w:ascii="Times New Roman" w:hAnsi="Times New Roman"/>
          <w:sz w:val="28"/>
          <w:szCs w:val="28"/>
        </w:rPr>
        <w:t xml:space="preserve">Zastupitelstvo obce Lutopecny </w:t>
      </w:r>
      <w:r w:rsidR="00E15BC6" w:rsidRPr="000C46B6">
        <w:rPr>
          <w:rFonts w:ascii="Times New Roman" w:hAnsi="Times New Roman"/>
          <w:sz w:val="28"/>
          <w:szCs w:val="28"/>
        </w:rPr>
        <w:t>schválilo</w:t>
      </w:r>
      <w:r w:rsidR="008812A0" w:rsidRPr="000C46B6">
        <w:rPr>
          <w:rFonts w:ascii="Times New Roman" w:hAnsi="Times New Roman"/>
          <w:sz w:val="28"/>
          <w:szCs w:val="28"/>
        </w:rPr>
        <w:t xml:space="preserve"> </w:t>
      </w:r>
      <w:r w:rsidR="000C46B6" w:rsidRPr="000C46B6">
        <w:rPr>
          <w:rFonts w:ascii="Times New Roman" w:hAnsi="Times New Roman"/>
          <w:sz w:val="28"/>
          <w:szCs w:val="28"/>
        </w:rPr>
        <w:t>cenu pro</w:t>
      </w:r>
      <w:r w:rsidRPr="000C46B6">
        <w:rPr>
          <w:rFonts w:ascii="Times New Roman" w:hAnsi="Times New Roman"/>
          <w:sz w:val="28"/>
          <w:szCs w:val="28"/>
        </w:rPr>
        <w:t xml:space="preserve"> stočné </w:t>
      </w:r>
      <w:r w:rsidRPr="000C46B6">
        <w:rPr>
          <w:rFonts w:ascii="Times New Roman" w:hAnsi="Times New Roman"/>
          <w:bCs/>
          <w:sz w:val="28"/>
          <w:szCs w:val="28"/>
        </w:rPr>
        <w:t>ve výši 17,14 Kč za 1 m</w:t>
      </w:r>
      <w:r w:rsidRPr="000C46B6">
        <w:rPr>
          <w:rFonts w:ascii="Times New Roman" w:hAnsi="Times New Roman"/>
          <w:bCs/>
          <w:sz w:val="28"/>
          <w:szCs w:val="28"/>
          <w:vertAlign w:val="superscript"/>
        </w:rPr>
        <w:t xml:space="preserve">3 </w:t>
      </w:r>
      <w:r w:rsidRPr="000C46B6">
        <w:rPr>
          <w:rFonts w:ascii="Times New Roman" w:hAnsi="Times New Roman"/>
          <w:bCs/>
          <w:sz w:val="28"/>
          <w:szCs w:val="28"/>
        </w:rPr>
        <w:t xml:space="preserve">tj. 600,- Kč za rok na osobu užívající kanalizaci obce. </w:t>
      </w:r>
    </w:p>
    <w:p w:rsidR="00E15BC6" w:rsidRPr="008812A0" w:rsidRDefault="008812A0" w:rsidP="00E15BC6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Arial"/>
          <w:b/>
          <w:color w:val="000000" w:themeColor="text1"/>
          <w:sz w:val="28"/>
          <w:szCs w:val="18"/>
        </w:rPr>
        <w:t>Upozorňujeme</w:t>
      </w:r>
      <w:r w:rsidR="009077C2" w:rsidRPr="008812A0">
        <w:rPr>
          <w:rFonts w:ascii="Times New Roman" w:hAnsi="Times New Roman" w:cs="Arial"/>
          <w:b/>
          <w:color w:val="000000" w:themeColor="text1"/>
          <w:sz w:val="28"/>
          <w:szCs w:val="18"/>
        </w:rPr>
        <w:t>,</w:t>
      </w:r>
      <w:r>
        <w:rPr>
          <w:rFonts w:ascii="Times New Roman" w:hAnsi="Times New Roman" w:cs="Arial"/>
          <w:b/>
          <w:color w:val="000000" w:themeColor="text1"/>
          <w:sz w:val="28"/>
          <w:szCs w:val="18"/>
        </w:rPr>
        <w:t xml:space="preserve"> </w:t>
      </w:r>
      <w:r w:rsidR="009077C2" w:rsidRPr="008812A0">
        <w:rPr>
          <w:rFonts w:ascii="Times New Roman" w:hAnsi="Times New Roman" w:cs="Arial"/>
          <w:b/>
          <w:color w:val="000000" w:themeColor="text1"/>
          <w:sz w:val="28"/>
          <w:szCs w:val="18"/>
        </w:rPr>
        <w:t xml:space="preserve"> že  </w:t>
      </w:r>
      <w:r w:rsidR="00502FB2" w:rsidRPr="008812A0">
        <w:rPr>
          <w:rFonts w:ascii="Times New Roman" w:hAnsi="Times New Roman" w:cs="Arial"/>
          <w:b/>
          <w:color w:val="000000" w:themeColor="text1"/>
          <w:sz w:val="28"/>
          <w:szCs w:val="18"/>
        </w:rPr>
        <w:t xml:space="preserve">dle  smlouvy </w:t>
      </w:r>
      <w:r w:rsidR="009077C2" w:rsidRPr="008812A0">
        <w:rPr>
          <w:rFonts w:ascii="Times New Roman" w:hAnsi="Times New Roman" w:cs="Arial"/>
          <w:b/>
          <w:color w:val="000000" w:themeColor="text1"/>
          <w:sz w:val="28"/>
          <w:szCs w:val="18"/>
        </w:rPr>
        <w:t xml:space="preserve"> je povinnost odběratele nahlásit nejpozději do 14 dnů každou změnu skutečností oproti </w:t>
      </w:r>
      <w:r w:rsidR="00B95A12" w:rsidRPr="008812A0">
        <w:rPr>
          <w:rFonts w:ascii="Times New Roman" w:hAnsi="Times New Roman" w:cs="Arial"/>
          <w:b/>
          <w:color w:val="000000" w:themeColor="text1"/>
          <w:sz w:val="28"/>
          <w:szCs w:val="18"/>
        </w:rPr>
        <w:t xml:space="preserve"> </w:t>
      </w:r>
      <w:r w:rsidR="009077C2" w:rsidRPr="008812A0">
        <w:rPr>
          <w:rFonts w:ascii="Times New Roman" w:hAnsi="Times New Roman" w:cs="Arial"/>
          <w:b/>
          <w:color w:val="000000" w:themeColor="text1"/>
          <w:sz w:val="28"/>
          <w:szCs w:val="18"/>
        </w:rPr>
        <w:t xml:space="preserve">údajům </w:t>
      </w:r>
      <w:r w:rsidR="00671C9A" w:rsidRPr="008812A0">
        <w:rPr>
          <w:rFonts w:ascii="Times New Roman" w:hAnsi="Times New Roman" w:cs="Arial"/>
          <w:b/>
          <w:color w:val="000000" w:themeColor="text1"/>
          <w:sz w:val="28"/>
          <w:szCs w:val="18"/>
        </w:rPr>
        <w:t xml:space="preserve"> </w:t>
      </w:r>
      <w:r w:rsidR="009077C2" w:rsidRPr="008812A0">
        <w:rPr>
          <w:rFonts w:ascii="Times New Roman" w:hAnsi="Times New Roman" w:cs="Arial"/>
          <w:b/>
          <w:color w:val="000000" w:themeColor="text1"/>
          <w:sz w:val="28"/>
          <w:szCs w:val="18"/>
        </w:rPr>
        <w:t>uvedeným ve smlouvě, tedy např. zm</w:t>
      </w:r>
      <w:r w:rsidR="00502FB2" w:rsidRPr="008812A0">
        <w:rPr>
          <w:rFonts w:ascii="Times New Roman" w:hAnsi="Times New Roman" w:cs="Arial"/>
          <w:b/>
          <w:color w:val="000000" w:themeColor="text1"/>
          <w:sz w:val="28"/>
          <w:szCs w:val="18"/>
        </w:rPr>
        <w:t>ěna počtu osob - uživatelů v</w:t>
      </w:r>
      <w:r w:rsidRPr="008812A0">
        <w:rPr>
          <w:rFonts w:ascii="Times New Roman" w:hAnsi="Times New Roman" w:cs="Arial"/>
          <w:b/>
          <w:color w:val="000000" w:themeColor="text1"/>
          <w:sz w:val="28"/>
          <w:szCs w:val="18"/>
        </w:rPr>
        <w:t> </w:t>
      </w:r>
      <w:r w:rsidR="00502FB2" w:rsidRPr="008812A0">
        <w:rPr>
          <w:rFonts w:ascii="Times New Roman" w:hAnsi="Times New Roman" w:cs="Arial"/>
          <w:b/>
          <w:color w:val="000000" w:themeColor="text1"/>
          <w:sz w:val="28"/>
          <w:szCs w:val="18"/>
        </w:rPr>
        <w:t>nemovitosti</w:t>
      </w:r>
      <w:r w:rsidRPr="008812A0">
        <w:rPr>
          <w:rFonts w:ascii="Times New Roman" w:hAnsi="Times New Roman" w:cs="Arial"/>
          <w:b/>
          <w:color w:val="000000" w:themeColor="text1"/>
          <w:sz w:val="28"/>
          <w:szCs w:val="18"/>
        </w:rPr>
        <w:t xml:space="preserve"> </w:t>
      </w:r>
      <w:r w:rsidRPr="008812A0">
        <w:rPr>
          <w:rFonts w:ascii="Times New Roman" w:hAnsi="Times New Roman"/>
          <w:b/>
          <w:bCs/>
          <w:color w:val="000000" w:themeColor="text1"/>
          <w:sz w:val="24"/>
          <w:szCs w:val="24"/>
        </w:rPr>
        <w:t>(</w:t>
      </w:r>
      <w:r w:rsidRPr="008812A0">
        <w:rPr>
          <w:rFonts w:ascii="Times New Roman" w:eastAsia="Calibri" w:hAnsi="Times New Roman" w:cs="Arial"/>
          <w:b/>
          <w:color w:val="000000" w:themeColor="text1"/>
          <w:sz w:val="28"/>
          <w:szCs w:val="20"/>
          <w:lang w:eastAsia="cs-CZ"/>
        </w:rPr>
        <w:t>počítají se skutečně bydlící, ne trvale hlášené osoby</w:t>
      </w:r>
      <w:r w:rsidRPr="008812A0">
        <w:rPr>
          <w:rFonts w:ascii="Arial" w:eastAsia="Calibri" w:hAnsi="Arial" w:cs="Arial"/>
          <w:b/>
          <w:color w:val="000000" w:themeColor="text1"/>
          <w:sz w:val="28"/>
          <w:szCs w:val="20"/>
          <w:lang w:eastAsia="cs-CZ"/>
        </w:rPr>
        <w:t>)</w:t>
      </w:r>
      <w:r w:rsidR="009077C2" w:rsidRPr="008812A0">
        <w:rPr>
          <w:rFonts w:ascii="Times New Roman" w:hAnsi="Times New Roman" w:cs="Arial"/>
          <w:b/>
          <w:color w:val="000000" w:themeColor="text1"/>
          <w:sz w:val="28"/>
          <w:szCs w:val="18"/>
        </w:rPr>
        <w:t xml:space="preserve">. </w:t>
      </w:r>
      <w:r w:rsidR="00E15BC6" w:rsidRPr="008812A0">
        <w:rPr>
          <w:rFonts w:ascii="Times New Roman" w:hAnsi="Times New Roman"/>
          <w:b/>
          <w:color w:val="000000" w:themeColor="text1"/>
          <w:sz w:val="28"/>
          <w:szCs w:val="28"/>
        </w:rPr>
        <w:t>Vznikne  li  nenahlášením takové změny provozovateli újma, je odběratel povinen ji v plném rozsahu uhradit.</w:t>
      </w:r>
    </w:p>
    <w:p w:rsidR="00502FB2" w:rsidRPr="000C46B6" w:rsidRDefault="00502FB2" w:rsidP="00502FB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Arial"/>
          <w:sz w:val="28"/>
          <w:szCs w:val="28"/>
        </w:rPr>
      </w:pPr>
      <w:r w:rsidRPr="000C46B6">
        <w:rPr>
          <w:rFonts w:ascii="Times New Roman" w:hAnsi="Times New Roman" w:cs="Arial"/>
          <w:sz w:val="28"/>
          <w:szCs w:val="28"/>
        </w:rPr>
        <w:t>K nahlášení změny slouží formulář  :</w:t>
      </w:r>
    </w:p>
    <w:p w:rsidR="00502FB2" w:rsidRPr="000C46B6" w:rsidRDefault="00502FB2" w:rsidP="00502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</w:pPr>
      <w:r w:rsidRPr="000C46B6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Pr="000C46B6"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>,,Přiznání  majitele  domu k výpočtu platby za stočné pro rok 2016 za rodinný dům“</w:t>
      </w:r>
    </w:p>
    <w:p w:rsidR="00502FB2" w:rsidRPr="000C46B6" w:rsidRDefault="00E15BC6" w:rsidP="00502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</w:pPr>
      <w:r w:rsidRPr="000C46B6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 xml:space="preserve">(formulář lze stáhnout na stránkách obce www.lutopecny.cz – </w:t>
      </w:r>
      <w:proofErr w:type="gramStart"/>
      <w:r w:rsidRPr="000C46B6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>dokumenty</w:t>
      </w:r>
      <w:r w:rsidR="002F5A4C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 xml:space="preserve"> </w:t>
      </w:r>
      <w:bookmarkStart w:id="0" w:name="_GoBack"/>
      <w:bookmarkEnd w:id="0"/>
      <w:r w:rsidRPr="000C46B6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 xml:space="preserve"> ke</w:t>
      </w:r>
      <w:proofErr w:type="gramEnd"/>
      <w:r w:rsidRPr="000C46B6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 xml:space="preserve"> </w:t>
      </w:r>
      <w:r w:rsidR="000C46B6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 xml:space="preserve"> </w:t>
      </w:r>
      <w:r w:rsidRPr="000C46B6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 xml:space="preserve">stažení </w:t>
      </w:r>
      <w:r w:rsidR="000C46B6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 xml:space="preserve"> </w:t>
      </w:r>
      <w:r w:rsidRPr="000C46B6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>nebo vyzvednout na obecním úřadě Lutopecny)</w:t>
      </w:r>
    </w:p>
    <w:p w:rsidR="00253B8A" w:rsidRPr="000C46B6" w:rsidRDefault="00B24144" w:rsidP="00253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46B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Sazby stočného pro rok 2016</w:t>
      </w:r>
    </w:p>
    <w:p w:rsidR="00393963" w:rsidRPr="000C46B6" w:rsidRDefault="00393963" w:rsidP="003939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cs-CZ"/>
        </w:rPr>
      </w:pPr>
      <w:r w:rsidRPr="000C46B6">
        <w:rPr>
          <w:rFonts w:ascii="Times New Roman" w:eastAsia="SimSun" w:hAnsi="Times New Roman" w:cs="Times New Roman"/>
          <w:sz w:val="28"/>
          <w:szCs w:val="28"/>
          <w:lang w:eastAsia="cs-CZ"/>
        </w:rPr>
        <w:t xml:space="preserve">Stanovená </w:t>
      </w:r>
      <w:r w:rsidR="00B046C1" w:rsidRPr="000C46B6">
        <w:rPr>
          <w:rFonts w:ascii="Times New Roman" w:eastAsia="SimSun" w:hAnsi="Times New Roman" w:cs="Times New Roman"/>
          <w:sz w:val="28"/>
          <w:szCs w:val="28"/>
          <w:lang w:eastAsia="cs-CZ"/>
        </w:rPr>
        <w:t xml:space="preserve">cena:   </w:t>
      </w:r>
      <w:r w:rsidR="00FE0763" w:rsidRPr="000C46B6">
        <w:rPr>
          <w:rFonts w:ascii="Times New Roman" w:eastAsia="SimSun" w:hAnsi="Times New Roman" w:cs="Times New Roman"/>
          <w:sz w:val="28"/>
          <w:szCs w:val="28"/>
          <w:lang w:eastAsia="cs-CZ"/>
        </w:rPr>
        <w:t>17,14</w:t>
      </w:r>
      <w:r w:rsidRPr="000C46B6">
        <w:rPr>
          <w:rFonts w:ascii="Times New Roman" w:eastAsia="SimSun" w:hAnsi="Times New Roman" w:cs="Times New Roman"/>
          <w:sz w:val="28"/>
          <w:szCs w:val="28"/>
          <w:lang w:eastAsia="cs-CZ"/>
        </w:rPr>
        <w:t xml:space="preserve"> Kč/ m</w:t>
      </w:r>
      <w:r w:rsidRPr="000C46B6">
        <w:rPr>
          <w:rFonts w:ascii="Times New Roman" w:eastAsia="SimSun" w:hAnsi="Times New Roman" w:cs="Times New Roman"/>
          <w:sz w:val="28"/>
          <w:szCs w:val="28"/>
          <w:vertAlign w:val="superscript"/>
          <w:lang w:eastAsia="cs-CZ"/>
        </w:rPr>
        <w:t>3</w:t>
      </w:r>
      <w:r w:rsidRPr="000C46B6">
        <w:rPr>
          <w:rFonts w:ascii="Times New Roman" w:eastAsia="SimSun" w:hAnsi="Times New Roman" w:cs="Times New Roman"/>
          <w:sz w:val="28"/>
          <w:szCs w:val="28"/>
          <w:lang w:eastAsia="cs-CZ"/>
        </w:rPr>
        <w:t xml:space="preserve"> x </w:t>
      </w:r>
      <w:r w:rsidR="00FE0763" w:rsidRPr="000C46B6">
        <w:rPr>
          <w:rFonts w:ascii="Times New Roman" w:eastAsia="SimSun" w:hAnsi="Times New Roman" w:cs="Times New Roman"/>
          <w:sz w:val="28"/>
          <w:szCs w:val="28"/>
          <w:lang w:eastAsia="cs-CZ"/>
        </w:rPr>
        <w:t>35</w:t>
      </w:r>
      <w:r w:rsidRPr="000C46B6">
        <w:rPr>
          <w:rFonts w:ascii="Times New Roman" w:eastAsia="SimSun" w:hAnsi="Times New Roman" w:cs="Times New Roman"/>
          <w:sz w:val="28"/>
          <w:szCs w:val="28"/>
          <w:lang w:eastAsia="cs-CZ"/>
        </w:rPr>
        <w:t xml:space="preserve"> </w:t>
      </w:r>
      <w:r w:rsidR="00B046C1" w:rsidRPr="000C46B6">
        <w:rPr>
          <w:rFonts w:ascii="Times New Roman" w:eastAsia="SimSun" w:hAnsi="Times New Roman" w:cs="Times New Roman"/>
          <w:sz w:val="28"/>
          <w:szCs w:val="28"/>
          <w:lang w:eastAsia="cs-CZ"/>
        </w:rPr>
        <w:t>m</w:t>
      </w:r>
      <w:r w:rsidR="00B046C1" w:rsidRPr="000C46B6">
        <w:rPr>
          <w:rFonts w:ascii="Times New Roman" w:eastAsia="SimSun" w:hAnsi="Times New Roman" w:cs="Times New Roman"/>
          <w:sz w:val="28"/>
          <w:szCs w:val="28"/>
          <w:vertAlign w:val="superscript"/>
          <w:lang w:eastAsia="cs-CZ"/>
        </w:rPr>
        <w:t xml:space="preserve">3 </w:t>
      </w:r>
      <w:r w:rsidR="00B046C1" w:rsidRPr="000C46B6">
        <w:rPr>
          <w:rFonts w:ascii="Times New Roman" w:eastAsia="SimSun" w:hAnsi="Times New Roman" w:cs="Times New Roman"/>
          <w:sz w:val="28"/>
          <w:szCs w:val="28"/>
          <w:lang w:eastAsia="cs-CZ"/>
        </w:rPr>
        <w:t xml:space="preserve">= </w:t>
      </w:r>
      <w:r w:rsidR="00B046C1" w:rsidRPr="000C46B6">
        <w:rPr>
          <w:rFonts w:ascii="Times New Roman" w:eastAsia="SimSun" w:hAnsi="Times New Roman" w:cs="Times New Roman"/>
          <w:b/>
          <w:sz w:val="28"/>
          <w:szCs w:val="28"/>
          <w:lang w:eastAsia="cs-CZ"/>
        </w:rPr>
        <w:t>600,</w:t>
      </w:r>
      <w:r w:rsidRPr="000C46B6">
        <w:rPr>
          <w:rFonts w:ascii="Times New Roman" w:eastAsia="SimSun" w:hAnsi="Times New Roman" w:cs="Times New Roman"/>
          <w:b/>
          <w:sz w:val="28"/>
          <w:szCs w:val="28"/>
          <w:lang w:eastAsia="cs-CZ"/>
        </w:rPr>
        <w:t xml:space="preserve">-  </w:t>
      </w:r>
      <w:r w:rsidR="00B046C1" w:rsidRPr="000C46B6">
        <w:rPr>
          <w:rFonts w:ascii="Times New Roman" w:eastAsia="SimSun" w:hAnsi="Times New Roman" w:cs="Times New Roman"/>
          <w:b/>
          <w:sz w:val="28"/>
          <w:szCs w:val="28"/>
          <w:lang w:eastAsia="cs-CZ"/>
        </w:rPr>
        <w:t>Kč</w:t>
      </w:r>
      <w:r w:rsidR="00B046C1" w:rsidRPr="000C46B6">
        <w:rPr>
          <w:rFonts w:ascii="Times New Roman" w:eastAsia="SimSun" w:hAnsi="Times New Roman" w:cs="Times New Roman"/>
          <w:sz w:val="28"/>
          <w:szCs w:val="28"/>
          <w:lang w:eastAsia="cs-CZ"/>
        </w:rPr>
        <w:t xml:space="preserve"> na</w:t>
      </w:r>
      <w:r w:rsidRPr="000C46B6">
        <w:rPr>
          <w:rFonts w:ascii="Times New Roman" w:eastAsia="SimSun" w:hAnsi="Times New Roman" w:cs="Times New Roman"/>
          <w:sz w:val="28"/>
          <w:szCs w:val="28"/>
          <w:lang w:eastAsia="cs-CZ"/>
        </w:rPr>
        <w:t xml:space="preserve"> osobu a rok</w:t>
      </w:r>
    </w:p>
    <w:p w:rsidR="00253B8A" w:rsidRPr="000C46B6" w:rsidRDefault="00253B8A" w:rsidP="00253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46B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Způsob úhrady</w:t>
      </w:r>
    </w:p>
    <w:p w:rsidR="00B24144" w:rsidRPr="000C46B6" w:rsidRDefault="00253B8A" w:rsidP="00D927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</w:pPr>
      <w:r w:rsidRPr="000C46B6"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>V</w:t>
      </w:r>
      <w:r w:rsidR="0031460F" w:rsidRPr="000C46B6"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> pokladně OÚ Lutopecny</w:t>
      </w:r>
      <w:r w:rsidR="00D92784" w:rsidRPr="000C46B6"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 xml:space="preserve"> :</w:t>
      </w:r>
      <w:r w:rsidR="00D92784" w:rsidRPr="000C46B6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 xml:space="preserve"> </w:t>
      </w:r>
      <w:r w:rsidR="0031460F" w:rsidRPr="000C46B6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 xml:space="preserve">  </w:t>
      </w:r>
      <w:r w:rsidR="0031460F" w:rsidRPr="000C46B6"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 xml:space="preserve">od </w:t>
      </w:r>
      <w:r w:rsidR="00B24144" w:rsidRPr="000C46B6"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>22.8.2016</w:t>
      </w:r>
      <w:r w:rsidR="0031460F" w:rsidRPr="000C46B6"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 xml:space="preserve">   do  </w:t>
      </w:r>
      <w:r w:rsidR="00B24144" w:rsidRPr="000C46B6"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>26.8.</w:t>
      </w:r>
      <w:r w:rsidR="00B24144" w:rsidRPr="000C46B6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 xml:space="preserve"> </w:t>
      </w:r>
      <w:r w:rsidR="00B24144" w:rsidRPr="000C46B6"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>2016   6.30 – 15.00 hod</w:t>
      </w:r>
      <w:r w:rsidR="00FE0763" w:rsidRPr="000C46B6"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 xml:space="preserve">       </w:t>
      </w:r>
    </w:p>
    <w:p w:rsidR="00D92784" w:rsidRPr="000C46B6" w:rsidRDefault="00B24144" w:rsidP="00D927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</w:pPr>
      <w:r w:rsidRPr="000C46B6"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 xml:space="preserve">                           </w:t>
      </w:r>
      <w:r w:rsidR="00FE0763" w:rsidRPr="000C46B6"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 xml:space="preserve">            </w:t>
      </w:r>
      <w:r w:rsidRPr="000C46B6"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 xml:space="preserve">  </w:t>
      </w:r>
      <w:r w:rsidR="00E15BC6" w:rsidRPr="000C46B6"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 xml:space="preserve">      </w:t>
      </w:r>
      <w:r w:rsidRPr="000C46B6"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 xml:space="preserve"> </w:t>
      </w:r>
      <w:r w:rsidR="00A42699" w:rsidRPr="000C46B6"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 xml:space="preserve">  </w:t>
      </w:r>
      <w:r w:rsidR="00D92784" w:rsidRPr="000C46B6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 xml:space="preserve"> </w:t>
      </w:r>
      <w:r w:rsidRPr="000C46B6"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>od 29.8.2016   do  31.8.</w:t>
      </w:r>
      <w:r w:rsidRPr="000C46B6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 xml:space="preserve"> </w:t>
      </w:r>
      <w:r w:rsidRPr="000C46B6"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>2016   6,30 – 13,00 hod</w:t>
      </w:r>
    </w:p>
    <w:p w:rsidR="00B24144" w:rsidRPr="000C46B6" w:rsidRDefault="00B24144" w:rsidP="00D927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</w:pPr>
      <w:r w:rsidRPr="000C46B6"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 xml:space="preserve">                                          </w:t>
      </w:r>
      <w:r w:rsidR="00A42699" w:rsidRPr="000C46B6"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 xml:space="preserve">  </w:t>
      </w:r>
      <w:r w:rsidR="00E15BC6" w:rsidRPr="000C46B6"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 xml:space="preserve">      </w:t>
      </w:r>
      <w:r w:rsidRPr="000C46B6"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 xml:space="preserve"> od   1.9.2016   do     2.9.2016   6,30 – 15,00 hod</w:t>
      </w:r>
    </w:p>
    <w:p w:rsidR="0031460F" w:rsidRPr="000C46B6" w:rsidRDefault="00253B8A" w:rsidP="003146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</w:pPr>
      <w:r w:rsidRPr="000C46B6"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>B</w:t>
      </w:r>
      <w:r w:rsidR="0031460F" w:rsidRPr="000C46B6"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 xml:space="preserve">ezhotovostním převodem: </w:t>
      </w:r>
      <w:r w:rsidRPr="000C46B6"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 xml:space="preserve">   </w:t>
      </w:r>
      <w:r w:rsidR="00B24144" w:rsidRPr="000C46B6"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>od   1.8.2016</w:t>
      </w:r>
      <w:r w:rsidR="00D92784" w:rsidRPr="000C46B6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 xml:space="preserve"> </w:t>
      </w:r>
      <w:r w:rsidR="0031460F" w:rsidRPr="000C46B6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 xml:space="preserve"> </w:t>
      </w:r>
      <w:r w:rsidR="00D92784" w:rsidRPr="000C46B6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 xml:space="preserve"> </w:t>
      </w:r>
      <w:r w:rsidR="00B24144" w:rsidRPr="000C46B6"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>do  31.8.2016</w:t>
      </w:r>
    </w:p>
    <w:p w:rsidR="0031460F" w:rsidRPr="000C46B6" w:rsidRDefault="0031460F" w:rsidP="003146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</w:pPr>
      <w:r w:rsidRPr="000C46B6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 xml:space="preserve">číslo účtu: </w:t>
      </w:r>
      <w:r w:rsidR="006C47AD" w:rsidRPr="000C46B6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 xml:space="preserve">  </w:t>
      </w:r>
      <w:r w:rsidRPr="000C46B6"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>1483124319/0800</w:t>
      </w:r>
    </w:p>
    <w:p w:rsidR="00271583" w:rsidRPr="000C46B6" w:rsidRDefault="000C46B6" w:rsidP="003146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</w:pPr>
      <w:r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>VS</w:t>
      </w:r>
      <w:r w:rsidR="00D92784" w:rsidRPr="000C46B6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 xml:space="preserve">:  </w:t>
      </w:r>
      <w:r w:rsidR="00D92784" w:rsidRPr="000C46B6"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>23212111</w:t>
      </w:r>
      <w:r w:rsidR="00E15BC6" w:rsidRPr="000C46B6"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 xml:space="preserve">      </w:t>
      </w:r>
      <w:r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>SS</w:t>
      </w:r>
      <w:r w:rsidR="0031460F" w:rsidRPr="000C46B6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 xml:space="preserve">:   </w:t>
      </w:r>
      <w:r w:rsidR="0031460F" w:rsidRPr="000C46B6"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>Lutope</w:t>
      </w:r>
      <w:r w:rsidR="00E15BC6" w:rsidRPr="000C46B6"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 xml:space="preserve">cny   071xxx              </w:t>
      </w:r>
      <w:r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 xml:space="preserve"> </w:t>
      </w:r>
      <w:r w:rsidR="0031460F" w:rsidRPr="000C46B6"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 xml:space="preserve"> Měrůtky   072xxx</w:t>
      </w:r>
    </w:p>
    <w:p w:rsidR="00671C9A" w:rsidRPr="000C46B6" w:rsidRDefault="0031460F" w:rsidP="003146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</w:pPr>
      <w:r w:rsidRPr="000C46B6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 xml:space="preserve"> (místo xxx se doplní číslo popisné,  příklad </w:t>
      </w:r>
      <w:r w:rsidR="00271583" w:rsidRPr="000C46B6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 xml:space="preserve"> </w:t>
      </w:r>
      <w:r w:rsidRPr="000C46B6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>Lutopecny  nemovitost s </w:t>
      </w:r>
      <w:r w:rsidR="00B046C1" w:rsidRPr="000C46B6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>č. p. 1 : 071001</w:t>
      </w:r>
      <w:r w:rsidRPr="000C46B6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 xml:space="preserve">)   </w:t>
      </w:r>
    </w:p>
    <w:sectPr w:rsidR="00671C9A" w:rsidRPr="000C46B6" w:rsidSect="003939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2186"/>
    <w:multiLevelType w:val="multilevel"/>
    <w:tmpl w:val="AC66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A7D6C"/>
    <w:multiLevelType w:val="multilevel"/>
    <w:tmpl w:val="E51C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993F94"/>
    <w:multiLevelType w:val="multilevel"/>
    <w:tmpl w:val="B05A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83"/>
    <w:rsid w:val="00066E3E"/>
    <w:rsid w:val="000A5447"/>
    <w:rsid w:val="000C46B6"/>
    <w:rsid w:val="000E501D"/>
    <w:rsid w:val="00253B8A"/>
    <w:rsid w:val="00271583"/>
    <w:rsid w:val="002F5A4C"/>
    <w:rsid w:val="0031460F"/>
    <w:rsid w:val="00393963"/>
    <w:rsid w:val="003D635B"/>
    <w:rsid w:val="00444BB6"/>
    <w:rsid w:val="004D5EDB"/>
    <w:rsid w:val="00502FB2"/>
    <w:rsid w:val="00531621"/>
    <w:rsid w:val="00581EA6"/>
    <w:rsid w:val="0061634F"/>
    <w:rsid w:val="00650E4C"/>
    <w:rsid w:val="00671C9A"/>
    <w:rsid w:val="006C47AD"/>
    <w:rsid w:val="0070231C"/>
    <w:rsid w:val="0075091B"/>
    <w:rsid w:val="008812A0"/>
    <w:rsid w:val="009077C2"/>
    <w:rsid w:val="00913083"/>
    <w:rsid w:val="00A42699"/>
    <w:rsid w:val="00A578BB"/>
    <w:rsid w:val="00AB140B"/>
    <w:rsid w:val="00B046C1"/>
    <w:rsid w:val="00B24144"/>
    <w:rsid w:val="00B3029E"/>
    <w:rsid w:val="00B95A12"/>
    <w:rsid w:val="00D6769A"/>
    <w:rsid w:val="00D92784"/>
    <w:rsid w:val="00DC250D"/>
    <w:rsid w:val="00E0019B"/>
    <w:rsid w:val="00E15BC6"/>
    <w:rsid w:val="00F23E59"/>
    <w:rsid w:val="00FE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31460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1460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31460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1460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6509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2539F-ED73-4466-8B66-67D2AE35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Ucto</cp:lastModifiedBy>
  <cp:revision>11</cp:revision>
  <cp:lastPrinted>2016-07-20T05:36:00Z</cp:lastPrinted>
  <dcterms:created xsi:type="dcterms:W3CDTF">2016-06-29T11:10:00Z</dcterms:created>
  <dcterms:modified xsi:type="dcterms:W3CDTF">2016-07-20T05:55:00Z</dcterms:modified>
</cp:coreProperties>
</file>